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2DC" w14:textId="159F3625" w:rsidR="00C53778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hAnsi="Georgia" w:cstheme="minorHAnsi"/>
          <w:i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B32B91">
        <w:rPr>
          <w:rFonts w:ascii="Georgia" w:hAnsi="Georgia" w:cstheme="minorHAnsi"/>
          <w:iCs/>
          <w:sz w:val="20"/>
          <w:szCs w:val="20"/>
        </w:rPr>
        <w:t>8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17ECE1B7" w14:textId="38AFEF1E" w:rsidR="00E560C3" w:rsidRPr="004103DB" w:rsidRDefault="00E560C3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r>
        <w:rPr>
          <w:rFonts w:ascii="Georgia" w:hAnsi="Georgia" w:cstheme="minorHAnsi"/>
          <w:iCs/>
          <w:sz w:val="20"/>
          <w:szCs w:val="20"/>
        </w:rPr>
        <w:t>Wzór</w:t>
      </w:r>
    </w:p>
    <w:p w14:paraId="53ABA006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25D83021" w14:textId="434FEFA5" w:rsidR="008912D3" w:rsidRDefault="00C53778" w:rsidP="008912D3">
      <w:pPr>
        <w:spacing w:line="276" w:lineRule="auto"/>
        <w:jc w:val="center"/>
        <w:rPr>
          <w:rFonts w:ascii="Georgia" w:hAnsi="Georgia"/>
          <w:b/>
        </w:rPr>
      </w:pPr>
      <w:r w:rsidRPr="004103DB">
        <w:rPr>
          <w:rFonts w:ascii="Georgia" w:hAnsi="Georgia"/>
          <w:b/>
          <w:bCs/>
          <w:sz w:val="20"/>
          <w:szCs w:val="20"/>
        </w:rPr>
        <w:t xml:space="preserve">Nazwa postępowania „ </w:t>
      </w:r>
      <w:r w:rsidR="00E560C3" w:rsidRPr="00E560C3">
        <w:rPr>
          <w:rFonts w:ascii="Georgia" w:hAnsi="Georgia"/>
          <w:b/>
        </w:rPr>
        <w:t>Wykonanie remontów dachów i kominów w budynkach Towarzystwa Budownictwa Społecznego Wrocław sp. z o.o.”</w:t>
      </w:r>
    </w:p>
    <w:p w14:paraId="6CA96EDF" w14:textId="22EF75AD" w:rsidR="00E1622A" w:rsidRDefault="00E1622A" w:rsidP="008912D3">
      <w:pPr>
        <w:spacing w:line="276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Część ……</w:t>
      </w:r>
    </w:p>
    <w:p w14:paraId="0A87256B" w14:textId="71BB2CC4" w:rsidR="00E42427" w:rsidRPr="00A32E1B" w:rsidRDefault="00E42427" w:rsidP="00E42427">
      <w:pPr>
        <w:spacing w:line="276" w:lineRule="auto"/>
        <w:jc w:val="center"/>
        <w:rPr>
          <w:rFonts w:ascii="Georgia" w:hAnsi="Georgia" w:cs="Arial"/>
        </w:rPr>
      </w:pPr>
    </w:p>
    <w:p w14:paraId="7DB329D2" w14:textId="7030A7B8" w:rsidR="00E42427" w:rsidRPr="00807E01" w:rsidRDefault="00E42427" w:rsidP="00E42427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proofErr w:type="spellStart"/>
      <w:r w:rsidRPr="00807E01">
        <w:rPr>
          <w:rFonts w:ascii="Georgia" w:hAnsi="Georgia"/>
          <w:b/>
          <w:bCs/>
          <w:sz w:val="20"/>
          <w:szCs w:val="20"/>
        </w:rPr>
        <w:t>Zn.spr</w:t>
      </w:r>
      <w:proofErr w:type="spellEnd"/>
      <w:r w:rsidRPr="00807E01">
        <w:rPr>
          <w:rFonts w:ascii="Georgia" w:hAnsi="Georgia"/>
          <w:b/>
          <w:bCs/>
          <w:sz w:val="20"/>
          <w:szCs w:val="20"/>
        </w:rPr>
        <w:t>.</w:t>
      </w:r>
      <w:r w:rsidR="00807E01" w:rsidRPr="00807E01">
        <w:rPr>
          <w:rFonts w:ascii="Georgia" w:hAnsi="Georgia"/>
          <w:b/>
          <w:bCs/>
          <w:sz w:val="20"/>
          <w:szCs w:val="20"/>
        </w:rPr>
        <w:t xml:space="preserve"> ZZP.360.</w:t>
      </w:r>
      <w:r w:rsidR="00E560C3">
        <w:rPr>
          <w:rFonts w:ascii="Georgia" w:hAnsi="Georgia"/>
          <w:b/>
          <w:bCs/>
          <w:sz w:val="20"/>
          <w:szCs w:val="20"/>
        </w:rPr>
        <w:t>5</w:t>
      </w:r>
      <w:r w:rsidR="00807E01" w:rsidRPr="00807E01">
        <w:rPr>
          <w:rFonts w:ascii="Georgia" w:hAnsi="Georgia"/>
          <w:b/>
          <w:bCs/>
          <w:sz w:val="20"/>
          <w:szCs w:val="20"/>
        </w:rPr>
        <w:t>.2021</w:t>
      </w:r>
    </w:p>
    <w:p w14:paraId="6CA668FB" w14:textId="5D586715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47164385" w14:textId="77777777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103DB">
        <w:rPr>
          <w:rFonts w:ascii="Georgia" w:hAnsi="Georgia" w:cs="Arial"/>
          <w:sz w:val="20"/>
          <w:szCs w:val="20"/>
        </w:rPr>
        <w:t xml:space="preserve">Zamówienie podzielone na części. </w:t>
      </w:r>
    </w:p>
    <w:p w14:paraId="1B690C70" w14:textId="488ACC65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30ABDF14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1B6D1AB0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.1.2.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 xml:space="preserve">Zakres dostaw lub usług, które będą </w:t>
            </w: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lastRenderedPageBreak/>
              <w:t>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2D0E55B" w14:textId="4E5E5614" w:rsidR="00600484" w:rsidRPr="00600484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Oświadczam(amy), że warunek dotyczący 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 xml:space="preserve">zdolności finansowej 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określony w rodziale 7 pkt 7.1.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>3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4103DB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4103DB" w14:paraId="1AA72AA7" w14:textId="77777777" w:rsidTr="00325785">
        <w:tc>
          <w:tcPr>
            <w:tcW w:w="1519" w:type="pct"/>
          </w:tcPr>
          <w:p w14:paraId="44AE625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4103DB" w14:paraId="56BE81B9" w14:textId="77777777" w:rsidTr="00325785">
        <w:tc>
          <w:tcPr>
            <w:tcW w:w="1519" w:type="pct"/>
          </w:tcPr>
          <w:p w14:paraId="1A1BF6C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Default="00600484" w:rsidP="00600484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3A9BC91E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6F3CD02D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2530EE0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43F03344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lastRenderedPageBreak/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</w:t>
      </w:r>
      <w:r w:rsidR="00AC3EA6">
        <w:rPr>
          <w:rFonts w:ascii="Georgia" w:eastAsia="MS PMincho" w:hAnsi="Georgia"/>
          <w:i/>
          <w:iCs/>
        </w:rPr>
        <w:t>podpisem</w:t>
      </w:r>
      <w:r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9460" w14:textId="77777777" w:rsidR="000C2A43" w:rsidRDefault="000C2A43" w:rsidP="00DE68C1">
      <w:pPr>
        <w:spacing w:after="0" w:line="240" w:lineRule="auto"/>
      </w:pPr>
      <w:r>
        <w:separator/>
      </w:r>
    </w:p>
  </w:endnote>
  <w:endnote w:type="continuationSeparator" w:id="0">
    <w:p w14:paraId="1A5CC82C" w14:textId="77777777" w:rsidR="000C2A43" w:rsidRDefault="000C2A43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08A4" w14:textId="77777777" w:rsidR="000C2A43" w:rsidRDefault="000C2A43" w:rsidP="00DE68C1">
      <w:pPr>
        <w:spacing w:after="0" w:line="240" w:lineRule="auto"/>
      </w:pPr>
      <w:r>
        <w:separator/>
      </w:r>
    </w:p>
  </w:footnote>
  <w:footnote w:type="continuationSeparator" w:id="0">
    <w:p w14:paraId="51C79FAF" w14:textId="77777777" w:rsidR="000C2A43" w:rsidRDefault="000C2A43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2A43"/>
    <w:rsid w:val="000C682A"/>
    <w:rsid w:val="00135F50"/>
    <w:rsid w:val="00155333"/>
    <w:rsid w:val="001679A7"/>
    <w:rsid w:val="001A662F"/>
    <w:rsid w:val="001B7CC2"/>
    <w:rsid w:val="00222987"/>
    <w:rsid w:val="00242C28"/>
    <w:rsid w:val="002B0914"/>
    <w:rsid w:val="002B1E33"/>
    <w:rsid w:val="00397084"/>
    <w:rsid w:val="004103DB"/>
    <w:rsid w:val="00416BDC"/>
    <w:rsid w:val="0042407B"/>
    <w:rsid w:val="005619CD"/>
    <w:rsid w:val="005B1E30"/>
    <w:rsid w:val="005F0A74"/>
    <w:rsid w:val="00600484"/>
    <w:rsid w:val="00611AA4"/>
    <w:rsid w:val="00621651"/>
    <w:rsid w:val="0064297F"/>
    <w:rsid w:val="00655567"/>
    <w:rsid w:val="006E0A0A"/>
    <w:rsid w:val="0075565D"/>
    <w:rsid w:val="00807E01"/>
    <w:rsid w:val="008459C9"/>
    <w:rsid w:val="008912D3"/>
    <w:rsid w:val="009527EF"/>
    <w:rsid w:val="00985C7C"/>
    <w:rsid w:val="00996578"/>
    <w:rsid w:val="009C2323"/>
    <w:rsid w:val="00AC3EA6"/>
    <w:rsid w:val="00B32B91"/>
    <w:rsid w:val="00B41E6D"/>
    <w:rsid w:val="00B45777"/>
    <w:rsid w:val="00BB7B3A"/>
    <w:rsid w:val="00BE2982"/>
    <w:rsid w:val="00C42D4D"/>
    <w:rsid w:val="00C53778"/>
    <w:rsid w:val="00C64239"/>
    <w:rsid w:val="00D309F1"/>
    <w:rsid w:val="00DC2225"/>
    <w:rsid w:val="00DE68C1"/>
    <w:rsid w:val="00E1622A"/>
    <w:rsid w:val="00E42427"/>
    <w:rsid w:val="00E560C3"/>
    <w:rsid w:val="00E56657"/>
    <w:rsid w:val="00E6651C"/>
    <w:rsid w:val="00EF3A43"/>
    <w:rsid w:val="00F5207F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Miłostan</cp:lastModifiedBy>
  <cp:revision>15</cp:revision>
  <cp:lastPrinted>2021-06-11T06:17:00Z</cp:lastPrinted>
  <dcterms:created xsi:type="dcterms:W3CDTF">2021-03-01T12:42:00Z</dcterms:created>
  <dcterms:modified xsi:type="dcterms:W3CDTF">2021-06-11T06:17:00Z</dcterms:modified>
</cp:coreProperties>
</file>